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jc w:val="center"/>
        <w:rPr>
          <w:rFonts w:ascii="Lobster" w:cs="Lobster" w:eastAsia="Lobster" w:hAnsi="Lobster"/>
          <w:sz w:val="28"/>
          <w:szCs w:val="28"/>
        </w:rPr>
      </w:pPr>
      <w:r w:rsidDel="00000000" w:rsidR="00000000" w:rsidRPr="00000000">
        <w:rPr>
          <w:rFonts w:ascii="Lobster" w:cs="Lobster" w:eastAsia="Lobster" w:hAnsi="Lobster"/>
          <w:sz w:val="36"/>
          <w:szCs w:val="36"/>
        </w:rPr>
        <w:drawing>
          <wp:inline distB="114300" distT="114300" distL="114300" distR="114300">
            <wp:extent cx="1069714" cy="614363"/>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69714" cy="614363"/>
                    </a:xfrm>
                    <a:prstGeom prst="rect"/>
                    <a:ln/>
                  </pic:spPr>
                </pic:pic>
              </a:graphicData>
            </a:graphic>
          </wp:inline>
        </w:drawing>
      </w:r>
      <w:r w:rsidDel="00000000" w:rsidR="00000000" w:rsidRPr="00000000">
        <w:rPr>
          <w:rFonts w:ascii="Lobster" w:cs="Lobster" w:eastAsia="Lobster" w:hAnsi="Lobster"/>
          <w:sz w:val="36"/>
          <w:szCs w:val="36"/>
          <w:rtl w:val="0"/>
        </w:rPr>
        <w:t xml:space="preserve"> </w:t>
      </w:r>
      <w:r w:rsidDel="00000000" w:rsidR="00000000" w:rsidRPr="00000000">
        <w:rPr>
          <w:rFonts w:ascii="Lobster" w:cs="Lobster" w:eastAsia="Lobster" w:hAnsi="Lobster"/>
          <w:sz w:val="28"/>
          <w:szCs w:val="28"/>
          <w:rtl w:val="0"/>
        </w:rPr>
        <w:t xml:space="preserve">Crawford County Fair Youth Pageant   </w:t>
      </w:r>
      <w:r w:rsidDel="00000000" w:rsidR="00000000" w:rsidRPr="00000000">
        <w:rPr>
          <w:rFonts w:ascii="Lobster" w:cs="Lobster" w:eastAsia="Lobster" w:hAnsi="Lobster"/>
          <w:sz w:val="28"/>
          <w:szCs w:val="28"/>
        </w:rPr>
        <w:drawing>
          <wp:inline distB="114300" distT="114300" distL="114300" distR="114300">
            <wp:extent cx="1069714" cy="614363"/>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69714" cy="6143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spacing w:line="240" w:lineRule="auto"/>
        <w:jc w:val="center"/>
        <w:rPr>
          <w:rFonts w:ascii="Lobster" w:cs="Lobster" w:eastAsia="Lobster" w:hAnsi="Lobster"/>
          <w:sz w:val="28"/>
          <w:szCs w:val="28"/>
        </w:rPr>
      </w:pPr>
      <w:r w:rsidDel="00000000" w:rsidR="00000000" w:rsidRPr="00000000">
        <w:rPr>
          <w:rFonts w:ascii="Lobster" w:cs="Lobster" w:eastAsia="Lobster" w:hAnsi="Lobster"/>
          <w:sz w:val="28"/>
          <w:szCs w:val="28"/>
          <w:rtl w:val="0"/>
        </w:rPr>
        <w:t xml:space="preserve">Contestant Qualifications and Information</w:t>
      </w:r>
    </w:p>
    <w:p w:rsidR="00000000" w:rsidDel="00000000" w:rsidP="00000000" w:rsidRDefault="00000000" w:rsidRPr="00000000" w14:paraId="00000003">
      <w:pPr>
        <w:pageBreakBefore w:val="0"/>
        <w:spacing w:line="240" w:lineRule="auto"/>
        <w:jc w:val="center"/>
        <w:rPr/>
      </w:pPr>
      <w:r w:rsidDel="00000000" w:rsidR="00000000" w:rsidRPr="00000000">
        <w:rPr>
          <w:rtl w:val="0"/>
        </w:rPr>
      </w:r>
    </w:p>
    <w:p w:rsidR="00000000" w:rsidDel="00000000" w:rsidP="00000000" w:rsidRDefault="00000000" w:rsidRPr="00000000" w14:paraId="00000004">
      <w:pPr>
        <w:pageBreakBefore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Applications and information available on:</w:t>
      </w:r>
    </w:p>
    <w:p w:rsidR="00000000" w:rsidDel="00000000" w:rsidP="00000000" w:rsidRDefault="00000000" w:rsidRPr="00000000" w14:paraId="00000005">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www.crawfordcountyfair.info </w:t>
      </w:r>
    </w:p>
    <w:p w:rsidR="00000000" w:rsidDel="00000000" w:rsidP="00000000" w:rsidRDefault="00000000" w:rsidRPr="00000000" w14:paraId="00000006">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www.facebook.com/CrawfordCountyFairYouthpageant</w:t>
      </w:r>
    </w:p>
    <w:p w:rsidR="00000000" w:rsidDel="00000000" w:rsidP="00000000" w:rsidRDefault="00000000" w:rsidRPr="00000000" w14:paraId="00000007">
      <w:pPr>
        <w:pageBreakBefore w:val="0"/>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pageBreakBefore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Entries must be received by Friday, July 3, 2026 at 5 p.m. and can be mailed:</w:t>
      </w:r>
    </w:p>
    <w:p w:rsidR="00000000" w:rsidDel="00000000" w:rsidP="00000000" w:rsidRDefault="00000000" w:rsidRPr="00000000" w14:paraId="00000009">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Crawford County Fair</w:t>
      </w:r>
    </w:p>
    <w:p w:rsidR="00000000" w:rsidDel="00000000" w:rsidP="00000000" w:rsidRDefault="00000000" w:rsidRPr="00000000" w14:paraId="0000000A">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Attn:  Danielle Casarotto, Youth Pageant Director</w:t>
      </w:r>
    </w:p>
    <w:p w:rsidR="00000000" w:rsidDel="00000000" w:rsidP="00000000" w:rsidRDefault="00000000" w:rsidRPr="00000000" w14:paraId="0000000B">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 Box 399</w:t>
      </w:r>
    </w:p>
    <w:p w:rsidR="00000000" w:rsidDel="00000000" w:rsidP="00000000" w:rsidRDefault="00000000" w:rsidRPr="00000000" w14:paraId="0000000C">
      <w:pPr>
        <w:pageBreakBefore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Cuba, MO 65453</w:t>
      </w:r>
    </w:p>
    <w:p w:rsidR="00000000" w:rsidDel="00000000" w:rsidP="00000000" w:rsidRDefault="00000000" w:rsidRPr="00000000" w14:paraId="0000000D">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pageBreakBefore w:val="0"/>
        <w:spacing w:line="240" w:lineRule="auto"/>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Practices for Pageant:  (</w:t>
      </w:r>
      <w:r w:rsidDel="00000000" w:rsidR="00000000" w:rsidRPr="00000000">
        <w:rPr>
          <w:rFonts w:ascii="Calibri" w:cs="Calibri" w:eastAsia="Calibri" w:hAnsi="Calibri"/>
          <w:sz w:val="24"/>
          <w:szCs w:val="24"/>
          <w:rtl w:val="0"/>
        </w:rPr>
        <w:t xml:space="preserve">Practices can get warm, please remember water and sunblock)</w:t>
      </w:r>
      <w:r w:rsidDel="00000000" w:rsidR="00000000" w:rsidRPr="00000000">
        <w:rPr>
          <w:rtl w:val="0"/>
        </w:rPr>
      </w:r>
    </w:p>
    <w:p w:rsidR="00000000" w:rsidDel="00000000" w:rsidP="00000000" w:rsidRDefault="00000000" w:rsidRPr="00000000" w14:paraId="0000000F">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Monday July 13 @ 6:30pm, Main Stage, Hood Park--Cuba, Mo</w:t>
      </w:r>
    </w:p>
    <w:p w:rsidR="00000000" w:rsidDel="00000000" w:rsidP="00000000" w:rsidRDefault="00000000" w:rsidRPr="00000000" w14:paraId="00000010">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Thursday, July 16 @ 8am, Main Stage, Hood Park--Cuba, Mo (Bring your shoes and water with you! This practice is scheduled during the Hog Show; girls with hogs will be excused)</w:t>
      </w:r>
    </w:p>
    <w:p w:rsidR="00000000" w:rsidDel="00000000" w:rsidP="00000000" w:rsidRDefault="00000000" w:rsidRPr="00000000" w14:paraId="00000011">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Other events and activities will be announced as they are scheduled.</w:t>
      </w:r>
    </w:p>
    <w:p w:rsidR="00000000" w:rsidDel="00000000" w:rsidP="00000000" w:rsidRDefault="00000000" w:rsidRPr="00000000" w14:paraId="00000012">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u w:val="single"/>
          <w:rtl w:val="0"/>
        </w:rPr>
        <w:t xml:space="preserve">Pageant:</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4">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Thursday, July 16, 2026 at the Cuba Hood Park Main Stage @ 8:30pm</w:t>
      </w:r>
    </w:p>
    <w:p w:rsidR="00000000" w:rsidDel="00000000" w:rsidP="00000000" w:rsidRDefault="00000000" w:rsidRPr="00000000" w14:paraId="00000015">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pageBreakBefore w:val="0"/>
        <w:spacing w:line="240" w:lineRule="auto"/>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Titles:</w:t>
      </w:r>
    </w:p>
    <w:p w:rsidR="00000000" w:rsidDel="00000000" w:rsidP="00000000" w:rsidRDefault="00000000" w:rsidRPr="00000000" w14:paraId="00000017">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Tiaras and Sashes are awarded to “Miss” Title Holders Only</w:t>
      </w:r>
    </w:p>
    <w:p w:rsidR="00000000" w:rsidDel="00000000" w:rsidP="00000000" w:rsidRDefault="00000000" w:rsidRPr="00000000" w14:paraId="00000018">
      <w:pPr>
        <w:pageBreakBefore w:val="0"/>
        <w:spacing w:line="240" w:lineRule="auto"/>
        <w:rPr>
          <w:rFonts w:ascii="Caveat" w:cs="Caveat" w:eastAsia="Caveat" w:hAnsi="Caveat"/>
          <w:b w:val="1"/>
          <w:bCs w:val="1"/>
          <w:sz w:val="24"/>
          <w:szCs w:val="24"/>
        </w:rPr>
      </w:pPr>
      <w:r w:rsidDel="00000000" w:rsidR="00000000" w:rsidRPr="00000000">
        <w:rPr>
          <w:rFonts w:ascii="Calibri" w:cs="Calibri" w:eastAsia="Calibri" w:hAnsi="Calibri"/>
          <w:sz w:val="24"/>
          <w:szCs w:val="24"/>
          <w:rtl w:val="0"/>
        </w:rPr>
        <w:t xml:space="preserve">7-8 years: </w:t>
      </w:r>
      <w:r w:rsidDel="00000000" w:rsidR="00000000" w:rsidRPr="00000000">
        <w:rPr>
          <w:rFonts w:ascii="Caveat" w:cs="Caveat" w:eastAsia="Caveat" w:hAnsi="Caveat"/>
          <w:b w:val="1"/>
          <w:bCs w:val="1"/>
          <w:sz w:val="24"/>
          <w:szCs w:val="24"/>
          <w:rtl w:val="0"/>
        </w:rPr>
        <w:t xml:space="preserve">“PETITE MISS”</w:t>
      </w:r>
    </w:p>
    <w:p w:rsidR="00000000" w:rsidDel="00000000" w:rsidP="00000000" w:rsidRDefault="00000000" w:rsidRPr="00000000" w14:paraId="00000019">
      <w:pPr>
        <w:pageBreakBefore w:val="0"/>
        <w:spacing w:line="240" w:lineRule="auto"/>
        <w:rPr>
          <w:rFonts w:ascii="Caveat" w:cs="Caveat" w:eastAsia="Caveat" w:hAnsi="Caveat"/>
          <w:b w:val="1"/>
          <w:bCs w:val="1"/>
          <w:sz w:val="24"/>
          <w:szCs w:val="24"/>
        </w:rPr>
      </w:pPr>
      <w:r w:rsidDel="00000000" w:rsidR="00000000" w:rsidRPr="00000000">
        <w:rPr>
          <w:rFonts w:ascii="Calibri" w:cs="Calibri" w:eastAsia="Calibri" w:hAnsi="Calibri"/>
          <w:sz w:val="24"/>
          <w:szCs w:val="24"/>
          <w:rtl w:val="0"/>
        </w:rPr>
        <w:t xml:space="preserve">9-10 years:</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Lobster" w:cs="Lobster" w:eastAsia="Lobster" w:hAnsi="Lobster"/>
          <w:b w:val="1"/>
          <w:bCs w:val="1"/>
          <w:sz w:val="24"/>
          <w:szCs w:val="24"/>
          <w:rtl w:val="0"/>
        </w:rPr>
        <w:t xml:space="preserve">“</w:t>
      </w:r>
      <w:r w:rsidDel="00000000" w:rsidR="00000000" w:rsidRPr="00000000">
        <w:rPr>
          <w:rFonts w:ascii="Caveat" w:cs="Caveat" w:eastAsia="Caveat" w:hAnsi="Caveat"/>
          <w:b w:val="1"/>
          <w:bCs w:val="1"/>
          <w:sz w:val="24"/>
          <w:szCs w:val="24"/>
          <w:rtl w:val="0"/>
        </w:rPr>
        <w:t xml:space="preserve">YOUNG MISS”</w:t>
      </w:r>
    </w:p>
    <w:p w:rsidR="00000000" w:rsidDel="00000000" w:rsidP="00000000" w:rsidRDefault="00000000" w:rsidRPr="00000000" w14:paraId="0000001A">
      <w:pPr>
        <w:pageBreakBefore w:val="0"/>
        <w:spacing w:line="240" w:lineRule="auto"/>
        <w:rPr>
          <w:rFonts w:ascii="Caveat" w:cs="Caveat" w:eastAsia="Caveat" w:hAnsi="Caveat"/>
          <w:b w:val="1"/>
          <w:bCs w:val="1"/>
          <w:sz w:val="24"/>
          <w:szCs w:val="24"/>
        </w:rPr>
      </w:pPr>
      <w:r w:rsidDel="00000000" w:rsidR="00000000" w:rsidRPr="00000000">
        <w:rPr>
          <w:rFonts w:ascii="Calibri" w:cs="Calibri" w:eastAsia="Calibri" w:hAnsi="Calibri"/>
          <w:sz w:val="24"/>
          <w:szCs w:val="24"/>
          <w:rtl w:val="0"/>
        </w:rPr>
        <w:t xml:space="preserve">11-13 years:</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Lobster" w:cs="Lobster" w:eastAsia="Lobster" w:hAnsi="Lobster"/>
          <w:b w:val="1"/>
          <w:bCs w:val="1"/>
          <w:sz w:val="24"/>
          <w:szCs w:val="24"/>
          <w:rtl w:val="0"/>
        </w:rPr>
        <w:t xml:space="preserve">“</w:t>
      </w:r>
      <w:r w:rsidDel="00000000" w:rsidR="00000000" w:rsidRPr="00000000">
        <w:rPr>
          <w:rFonts w:ascii="Caveat" w:cs="Caveat" w:eastAsia="Caveat" w:hAnsi="Caveat"/>
          <w:b w:val="1"/>
          <w:bCs w:val="1"/>
          <w:sz w:val="24"/>
          <w:szCs w:val="24"/>
          <w:rtl w:val="0"/>
        </w:rPr>
        <w:t xml:space="preserve">PRE-TEEN MISS”</w:t>
      </w:r>
    </w:p>
    <w:p w:rsidR="00000000" w:rsidDel="00000000" w:rsidP="00000000" w:rsidRDefault="00000000" w:rsidRPr="00000000" w14:paraId="0000001B">
      <w:pPr>
        <w:pageBreakBefore w:val="0"/>
        <w:spacing w:line="240" w:lineRule="auto"/>
        <w:rPr>
          <w:rFonts w:ascii="Caveat" w:cs="Caveat" w:eastAsia="Caveat" w:hAnsi="Caveat"/>
          <w:b w:val="1"/>
          <w:bCs w:val="1"/>
          <w:sz w:val="24"/>
          <w:szCs w:val="24"/>
        </w:rPr>
      </w:pPr>
      <w:r w:rsidDel="00000000" w:rsidR="00000000" w:rsidRPr="00000000">
        <w:rPr>
          <w:rFonts w:ascii="Calibri" w:cs="Calibri" w:eastAsia="Calibri" w:hAnsi="Calibri"/>
          <w:sz w:val="24"/>
          <w:szCs w:val="24"/>
          <w:rtl w:val="0"/>
        </w:rPr>
        <w:t xml:space="preserve">14-16 years: </w:t>
      </w:r>
      <w:r w:rsidDel="00000000" w:rsidR="00000000" w:rsidRPr="00000000">
        <w:rPr>
          <w:rFonts w:ascii="Lobster" w:cs="Lobster" w:eastAsia="Lobster" w:hAnsi="Lobster"/>
          <w:b w:val="1"/>
          <w:bCs w:val="1"/>
          <w:sz w:val="24"/>
          <w:szCs w:val="24"/>
          <w:rtl w:val="0"/>
        </w:rPr>
        <w:t xml:space="preserve">“</w:t>
      </w:r>
      <w:r w:rsidDel="00000000" w:rsidR="00000000" w:rsidRPr="00000000">
        <w:rPr>
          <w:rFonts w:ascii="Caveat" w:cs="Caveat" w:eastAsia="Caveat" w:hAnsi="Caveat"/>
          <w:b w:val="1"/>
          <w:bCs w:val="1"/>
          <w:sz w:val="24"/>
          <w:szCs w:val="24"/>
          <w:rtl w:val="0"/>
        </w:rPr>
        <w:t xml:space="preserve">TEEN MISS”</w:t>
      </w:r>
    </w:p>
    <w:p w:rsidR="00000000" w:rsidDel="00000000" w:rsidP="00000000" w:rsidRDefault="00000000" w:rsidRPr="00000000" w14:paraId="0000001C">
      <w:pPr>
        <w:pageBreakBefore w:val="0"/>
        <w:spacing w:line="240" w:lineRule="auto"/>
        <w:rPr>
          <w:rFonts w:ascii="Lobster" w:cs="Lobster" w:eastAsia="Lobster" w:hAnsi="Lobster"/>
          <w:sz w:val="24"/>
          <w:szCs w:val="24"/>
        </w:rPr>
      </w:pPr>
      <w:r w:rsidDel="00000000" w:rsidR="00000000" w:rsidRPr="00000000">
        <w:rPr>
          <w:rtl w:val="0"/>
        </w:rPr>
      </w:r>
    </w:p>
    <w:p w:rsidR="00000000" w:rsidDel="00000000" w:rsidP="00000000" w:rsidRDefault="00000000" w:rsidRPr="00000000" w14:paraId="0000001D">
      <w:pPr>
        <w:pageBreakBefore w:val="0"/>
        <w:spacing w:line="240" w:lineRule="auto"/>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Entry fee:</w:t>
      </w:r>
    </w:p>
    <w:p w:rsidR="00000000" w:rsidDel="00000000" w:rsidP="00000000" w:rsidRDefault="00000000" w:rsidRPr="00000000" w14:paraId="0000001E">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 per contestant due by Friday, July 3, 2026</w:t>
      </w:r>
    </w:p>
    <w:p w:rsidR="00000000" w:rsidDel="00000000" w:rsidP="00000000" w:rsidRDefault="00000000" w:rsidRPr="00000000" w14:paraId="0000001F">
      <w:pPr>
        <w:pageBreakBefore w:val="0"/>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NOTE: *FAIR TICKETS/PASSES SOLD SEPARATELY and MUST BE PURCHASED TO GAIN ADMISSION TO PAGEANT</w:t>
      </w:r>
    </w:p>
    <w:p w:rsidR="00000000" w:rsidDel="00000000" w:rsidP="00000000" w:rsidRDefault="00000000" w:rsidRPr="00000000" w14:paraId="00000020">
      <w:pPr>
        <w:pageBreakBefore w:val="0"/>
        <w:spacing w:line="240" w:lineRule="auto"/>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21">
      <w:pPr>
        <w:pageBreakBefore w:val="0"/>
        <w:spacing w:line="240" w:lineRule="auto"/>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Judging:</w:t>
      </w:r>
    </w:p>
    <w:p w:rsidR="00000000" w:rsidDel="00000000" w:rsidP="00000000" w:rsidRDefault="00000000" w:rsidRPr="00000000" w14:paraId="00000022">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Personality/Stage Presentation</w:t>
      </w:r>
    </w:p>
    <w:p w:rsidR="00000000" w:rsidDel="00000000" w:rsidP="00000000" w:rsidRDefault="00000000" w:rsidRPr="00000000" w14:paraId="00000023">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Eye Contact</w:t>
      </w:r>
    </w:p>
    <w:p w:rsidR="00000000" w:rsidDel="00000000" w:rsidP="00000000" w:rsidRDefault="00000000" w:rsidRPr="00000000" w14:paraId="00000024">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Self Confidence &amp; Poise</w:t>
      </w:r>
    </w:p>
    <w:p w:rsidR="00000000" w:rsidDel="00000000" w:rsidP="00000000" w:rsidRDefault="00000000" w:rsidRPr="00000000" w14:paraId="00000025">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Suitability of Attire</w:t>
      </w:r>
    </w:p>
    <w:p w:rsidR="00000000" w:rsidDel="00000000" w:rsidP="00000000" w:rsidRDefault="00000000" w:rsidRPr="00000000" w14:paraId="00000026">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Relevance of Answer to On Stage Question</w:t>
      </w:r>
    </w:p>
    <w:p w:rsidR="00000000" w:rsidDel="00000000" w:rsidP="00000000" w:rsidRDefault="00000000" w:rsidRPr="00000000" w14:paraId="00000027">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pageBreakBefore w:val="0"/>
        <w:spacing w:line="240" w:lineRule="auto"/>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29">
      <w:pPr>
        <w:pageBreakBefore w:val="0"/>
        <w:spacing w:line="240" w:lineRule="auto"/>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Attire: </w:t>
      </w:r>
    </w:p>
    <w:p w:rsidR="00000000" w:rsidDel="00000000" w:rsidP="00000000" w:rsidRDefault="00000000" w:rsidRPr="00000000" w14:paraId="0000002A">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Business Casual/Church Dress - No Jeans or Shorts.  Contestants are encouraged to be neat and clean in appearance; judging will not be based on attire.</w:t>
      </w:r>
    </w:p>
    <w:p w:rsidR="00000000" w:rsidDel="00000000" w:rsidP="00000000" w:rsidRDefault="00000000" w:rsidRPr="00000000" w14:paraId="0000002B">
      <w:pPr>
        <w:pageBreakBefore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Other events and activities will be announced as they are scheduled.</w:t>
      </w:r>
    </w:p>
    <w:p w:rsidR="00000000" w:rsidDel="00000000" w:rsidP="00000000" w:rsidRDefault="00000000" w:rsidRPr="00000000" w14:paraId="0000002C">
      <w:pPr>
        <w:pageBreakBefore w:val="0"/>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pageBreakBefore w:val="0"/>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Rules and Qualifications:</w:t>
      </w:r>
    </w:p>
    <w:p w:rsidR="00000000" w:rsidDel="00000000" w:rsidP="00000000" w:rsidRDefault="00000000" w:rsidRPr="00000000" w14:paraId="0000002F">
      <w:pPr>
        <w:pageBreakBefore w:val="0"/>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Contestants MUST reside in Crawford County</w:t>
      </w:r>
      <w:r w:rsidDel="00000000" w:rsidR="00000000" w:rsidRPr="00000000">
        <w:rPr>
          <w:rtl w:val="0"/>
        </w:rPr>
      </w:r>
    </w:p>
    <w:p w:rsidR="00000000" w:rsidDel="00000000" w:rsidP="00000000" w:rsidRDefault="00000000" w:rsidRPr="00000000" w14:paraId="00000030">
      <w:pPr>
        <w:pageBreakBefore w:val="0"/>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Anyone holding a current National or State pageant title is ineligible to compete.</w:t>
      </w:r>
      <w:r w:rsidDel="00000000" w:rsidR="00000000" w:rsidRPr="00000000">
        <w:rPr>
          <w:rtl w:val="0"/>
        </w:rPr>
      </w:r>
    </w:p>
    <w:p w:rsidR="00000000" w:rsidDel="00000000" w:rsidP="00000000" w:rsidRDefault="00000000" w:rsidRPr="00000000" w14:paraId="00000031">
      <w:pPr>
        <w:pageBreakBefore w:val="0"/>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“Miss” Title holders are encouraged to ride in the fair parade and return to help with the pageant and crown their new successor.  “Miss” Title holders are ineligible to compete in the pageant the following year, for the same title.</w:t>
      </w:r>
      <w:r w:rsidDel="00000000" w:rsidR="00000000" w:rsidRPr="00000000">
        <w:rPr>
          <w:rtl w:val="0"/>
        </w:rPr>
      </w:r>
    </w:p>
    <w:p w:rsidR="00000000" w:rsidDel="00000000" w:rsidP="00000000" w:rsidRDefault="00000000" w:rsidRPr="00000000" w14:paraId="00000032">
      <w:pPr>
        <w:pageBreakBefore w:val="0"/>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“Miss” Title holders will reign over the fair and must be available to assist the fair board with activities as needed.</w:t>
      </w:r>
      <w:r w:rsidDel="00000000" w:rsidR="00000000" w:rsidRPr="00000000">
        <w:rPr>
          <w:rtl w:val="0"/>
        </w:rPr>
      </w:r>
    </w:p>
    <w:p w:rsidR="00000000" w:rsidDel="00000000" w:rsidP="00000000" w:rsidRDefault="00000000" w:rsidRPr="00000000" w14:paraId="00000033">
      <w:pPr>
        <w:pageBreakBefore w:val="0"/>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“Miss” Title holders may be asked to make personal appearances and/or help volunteer for various events in and around the county throughout the year of their reign.</w:t>
      </w:r>
      <w:r w:rsidDel="00000000" w:rsidR="00000000" w:rsidRPr="00000000">
        <w:rPr>
          <w:rtl w:val="0"/>
        </w:rPr>
      </w:r>
    </w:p>
    <w:p w:rsidR="00000000" w:rsidDel="00000000" w:rsidP="00000000" w:rsidRDefault="00000000" w:rsidRPr="00000000" w14:paraId="00000034">
      <w:pPr>
        <w:pageBreakBefore w:val="0"/>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Conduct that is found to be improper and detrimental to the Crawford County Youth Pageant and the Crawford County Fair Board will be reasons for dismissal and/or disqualification</w:t>
      </w:r>
      <w:r w:rsidDel="00000000" w:rsidR="00000000" w:rsidRPr="00000000">
        <w:rPr>
          <w:rtl w:val="0"/>
        </w:rPr>
      </w:r>
    </w:p>
    <w:p w:rsidR="00000000" w:rsidDel="00000000" w:rsidP="00000000" w:rsidRDefault="00000000" w:rsidRPr="00000000" w14:paraId="00000035">
      <w:pPr>
        <w:pageBreakBefore w:val="0"/>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Those who are pregnant, have been pregnant, or cohabitate with someone of the opposite sex in lieu of a marriage contract are ineligible to participate.</w:t>
      </w:r>
      <w:r w:rsidDel="00000000" w:rsidR="00000000" w:rsidRPr="00000000">
        <w:rPr>
          <w:rtl w:val="0"/>
        </w:rPr>
      </w:r>
    </w:p>
    <w:p w:rsidR="00000000" w:rsidDel="00000000" w:rsidP="00000000" w:rsidRDefault="00000000" w:rsidRPr="00000000" w14:paraId="00000036">
      <w:pPr>
        <w:pageBreakBefore w:val="0"/>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winner automatically relinquishes her title if she enters into a marriage contract, chooses to cohabitate with a male in lieu of a marriage contract, or becomes pregnant.</w:t>
      </w:r>
      <w:r w:rsidDel="00000000" w:rsidR="00000000" w:rsidRPr="00000000">
        <w:rPr>
          <w:rtl w:val="0"/>
        </w:rPr>
      </w:r>
    </w:p>
    <w:p w:rsidR="00000000" w:rsidDel="00000000" w:rsidP="00000000" w:rsidRDefault="00000000" w:rsidRPr="00000000" w14:paraId="00000037">
      <w:pPr>
        <w:pageBreakBefore w:val="0"/>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the winner fails to complete their term, the title will be passed to the runner-up in the order of their rank, beginning with the first runner-up.</w:t>
      </w:r>
      <w:r w:rsidDel="00000000" w:rsidR="00000000" w:rsidRPr="00000000">
        <w:rPr>
          <w:rtl w:val="0"/>
        </w:rPr>
      </w:r>
    </w:p>
    <w:p w:rsidR="00000000" w:rsidDel="00000000" w:rsidP="00000000" w:rsidRDefault="00000000" w:rsidRPr="00000000" w14:paraId="00000038">
      <w:pPr>
        <w:pageBreakBefore w:val="0"/>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Any additional awards given will be at the discretion of the pageant director.</w:t>
      </w:r>
      <w:r w:rsidDel="00000000" w:rsidR="00000000" w:rsidRPr="00000000">
        <w:rPr>
          <w:rtl w:val="0"/>
        </w:rPr>
      </w:r>
    </w:p>
    <w:p w:rsidR="00000000" w:rsidDel="00000000" w:rsidP="00000000" w:rsidRDefault="00000000" w:rsidRPr="00000000" w14:paraId="00000039">
      <w:pPr>
        <w:pageBreakBefore w:val="0"/>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All Judges' decisions are final and will be backed by the Fair Board. </w:t>
      </w:r>
      <w:r w:rsidDel="00000000" w:rsidR="00000000" w:rsidRPr="00000000">
        <w:rPr>
          <w:rtl w:val="0"/>
        </w:rPr>
      </w:r>
    </w:p>
    <w:p w:rsidR="00000000" w:rsidDel="00000000" w:rsidP="00000000" w:rsidRDefault="00000000" w:rsidRPr="00000000" w14:paraId="0000003A">
      <w:pPr>
        <w:pageBreakBefore w:val="0"/>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Have Fun and enjoy the Fair!</w:t>
      </w:r>
      <w:r w:rsidDel="00000000" w:rsidR="00000000" w:rsidRPr="00000000">
        <w:rPr>
          <w:rtl w:val="0"/>
        </w:rPr>
      </w:r>
    </w:p>
    <w:p w:rsidR="00000000" w:rsidDel="00000000" w:rsidP="00000000" w:rsidRDefault="00000000" w:rsidRPr="00000000" w14:paraId="0000003B">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further information contact Danielle Casarotto at 573-205-4079 or Heather Williams at 573205-9911 or email at </w:t>
      </w:r>
      <w:hyperlink r:id="rId8">
        <w:r w:rsidDel="00000000" w:rsidR="00000000" w:rsidRPr="00000000">
          <w:rPr>
            <w:rFonts w:ascii="Calibri" w:cs="Calibri" w:eastAsia="Calibri" w:hAnsi="Calibri"/>
            <w:color w:val="1155cc"/>
            <w:sz w:val="24"/>
            <w:szCs w:val="24"/>
            <w:u w:val="single"/>
            <w:rtl w:val="0"/>
          </w:rPr>
          <w:t xml:space="preserve">ccyouthpageant@gmail.com</w:t>
        </w:r>
      </w:hyperlink>
      <w:r w:rsidDel="00000000" w:rsidR="00000000" w:rsidRPr="00000000">
        <w:rPr>
          <w:rtl w:val="0"/>
        </w:rPr>
      </w:r>
    </w:p>
    <w:p w:rsidR="00000000" w:rsidDel="00000000" w:rsidP="00000000" w:rsidRDefault="00000000" w:rsidRPr="00000000" w14:paraId="0000003E">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veat">
    <w:embedRegular w:fontKey="{00000000-0000-0000-0000-000000000000}" r:id="rId1" w:subsetted="0"/>
    <w:embedBold w:fontKey="{00000000-0000-0000-0000-000000000000}" r:id="rId2" w:subsetted="0"/>
  </w:font>
  <w:font w:name="Lobster">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ccyouthpageant@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 Id="rId3" Type="http://schemas.openxmlformats.org/officeDocument/2006/relationships/font" Target="fonts/Lobst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aUeT+ypDHhcKgUlWgdWatVsm/Q==">CgMxLjA4AHIhMXIzbXZoZTFJNnhiWi1OdWZIdWg3ZjJ3THdpZkVMeXV4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